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right"/>
        <w:rPr>
          <w:rFonts w:ascii="Calibri" w:hAnsi="Calibri" w:cs="Calibri" w:asciiTheme="minorHAnsi" w:cstheme="minorHAnsi" w:hAnsiTheme="minorHAnsi"/>
          <w:i/>
          <w:i/>
          <w:sz w:val="20"/>
          <w:szCs w:val="20"/>
        </w:rPr>
      </w:pPr>
      <w:r>
        <w:rPr>
          <w:rFonts w:cs="Calibri" w:cstheme="minorHAnsi"/>
          <w:sz w:val="24"/>
          <w:szCs w:val="24"/>
        </w:rPr>
        <w:t>Miejscowość………………………., dnia…………………….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(imię i nazwisko wnioskodawcy)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(adres wnioskodawcy)</w:t>
      </w:r>
    </w:p>
    <w:p>
      <w:pPr>
        <w:pStyle w:val="Nagwek11"/>
        <w:overflowPunct w:val="true"/>
        <w:spacing w:lineRule="auto" w:line="360"/>
        <w:ind w:left="4536" w:right="-17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Wojewódzki Inspektorat Farmaceutyczny</w:t>
        <w:br/>
        <w:t>w Kielcach</w:t>
      </w:r>
    </w:p>
    <w:p>
      <w:pPr>
        <w:pStyle w:val="Nagwek11"/>
        <w:overflowPunct w:val="true"/>
        <w:spacing w:lineRule="auto" w:line="360"/>
        <w:ind w:left="4536" w:right="-17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al. IX Wieków Kielc 3</w:t>
      </w:r>
    </w:p>
    <w:p>
      <w:pPr>
        <w:pStyle w:val="Nagwek11"/>
        <w:overflowPunct w:val="true"/>
        <w:spacing w:lineRule="auto" w:line="360"/>
        <w:ind w:left="4536" w:right="-17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25-516 Kielce</w:t>
      </w:r>
    </w:p>
    <w:p>
      <w:pPr>
        <w:pStyle w:val="Nagwek1"/>
        <w:spacing w:lineRule="auto" w:line="360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WNIOSEK O ZAPEWNIENIE DOSTĘPNOŚCI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Na podstawie art. 30 ustawy z dnia 19 lipca 2019 r. o zapewnieniu dostępności osobom ze szczególnymi potrzebami (Dz. U. z 2020 r. poz. 1062) jako: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osoba ze szczególnymi potrzebami,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przedstawiciel ustawowy osoby ze szczególnymi potrzebami *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wnoszę o zapewnienie dostępności</w:t>
      </w:r>
      <w:r>
        <w:rPr>
          <w:rFonts w:cs="Calibri" w:cstheme="minorHAnsi"/>
          <w:sz w:val="24"/>
          <w:szCs w:val="24"/>
        </w:rPr>
        <w:t xml:space="preserve"> w zakresie: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dostępności architektonicznej,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dostępności informacyjno – komunikacyjnej. *</w:t>
      </w:r>
    </w:p>
    <w:p>
      <w:pPr>
        <w:pStyle w:val="Akapitzlist1"/>
        <w:tabs>
          <w:tab w:val="clear" w:pos="709"/>
          <w:tab w:val="left" w:pos="370" w:leader="none"/>
        </w:tabs>
        <w:overflowPunct w:val="true"/>
        <w:spacing w:lineRule="auto" w:line="36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Wskazuję barierę utrudniającą lub uniemożliwiającą zapewnienie dostępności w Wojewódzkim Inspektoracie Farmaceutycznym w Kielcach (wraz z uzasadnieniem):</w:t>
      </w:r>
    </w:p>
    <w:p>
      <w:pPr>
        <w:pStyle w:val="Akapitzlist1"/>
        <w:tabs>
          <w:tab w:val="clear" w:pos="709"/>
          <w:tab w:val="left" w:pos="370" w:leader="none"/>
        </w:tabs>
        <w:overflowPunct w:val="true"/>
        <w:spacing w:lineRule="auto" w:line="36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</w:rPr>
        <w:t>..………………………………………………………………………………………………………………………………………………..</w:t>
      </w:r>
    </w:p>
    <w:p>
      <w:pPr>
        <w:pStyle w:val="Akapitzlist1"/>
        <w:tabs>
          <w:tab w:val="clear" w:pos="709"/>
          <w:tab w:val="left" w:pos="370" w:leader="none"/>
        </w:tabs>
        <w:overflowPunct w:val="true"/>
        <w:spacing w:lineRule="auto" w:line="360" w:before="0" w:after="24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</w:rPr>
        <w:t>..…………………………………………………..…………………………………………..………………………….…………………..</w:t>
      </w:r>
    </w:p>
    <w:p>
      <w:pPr>
        <w:pStyle w:val="Akapitzlist1"/>
        <w:tabs>
          <w:tab w:val="clear" w:pos="709"/>
          <w:tab w:val="left" w:pos="370" w:leader="none"/>
        </w:tabs>
        <w:overflowPunct w:val="true"/>
        <w:spacing w:lineRule="auto" w:line="36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Jednocześnie wskazuję preferowany sposób zapewnienia dostępności: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</w:rPr>
        <w:t>.……………………………………………………………………………………………………….………………………………………………………………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right="11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Uwagi i inne informacje 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 w:before="0" w:after="240"/>
        <w:ind w:left="0" w:right="113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</w:rPr>
        <w:t>.……………………………………………………………………………………………………….………………………………………………………..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right="11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Proszę skontaktować się ze mną w następujący sposób:</w:t>
      </w:r>
    </w:p>
    <w:p>
      <w:pPr>
        <w:pStyle w:val="Akapitzlist1"/>
        <w:numPr>
          <w:ilvl w:val="0"/>
          <w:numId w:val="2"/>
        </w:numPr>
        <w:tabs>
          <w:tab w:val="clear" w:pos="709"/>
          <w:tab w:val="left" w:pos="366" w:leader="none"/>
        </w:tabs>
        <w:overflowPunct w:val="true"/>
        <w:spacing w:lineRule="auto" w:line="360"/>
        <w:ind w:left="720" w:right="114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Telefonicznie  …………………………………………………………………………………….…………………..…</w:t>
      </w:r>
    </w:p>
    <w:p>
      <w:pPr>
        <w:pStyle w:val="Akapitzlist1"/>
        <w:numPr>
          <w:ilvl w:val="0"/>
          <w:numId w:val="2"/>
        </w:numPr>
        <w:tabs>
          <w:tab w:val="clear" w:pos="709"/>
          <w:tab w:val="left" w:pos="366" w:leader="none"/>
        </w:tabs>
        <w:overflowPunct w:val="true"/>
        <w:spacing w:lineRule="auto" w:line="360"/>
        <w:ind w:left="720" w:right="114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Adres pocztowy ………………………………………………………………………………………..……….…..…</w:t>
      </w:r>
    </w:p>
    <w:p>
      <w:pPr>
        <w:pStyle w:val="Akapitzlist1"/>
        <w:numPr>
          <w:ilvl w:val="0"/>
          <w:numId w:val="2"/>
        </w:numPr>
        <w:tabs>
          <w:tab w:val="clear" w:pos="709"/>
          <w:tab w:val="left" w:pos="366" w:leader="none"/>
        </w:tabs>
        <w:overflowPunct w:val="true"/>
        <w:spacing w:lineRule="auto" w:line="360"/>
        <w:ind w:left="720" w:right="114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Adres email …………………………….……………………………………………………………………………..…</w:t>
      </w:r>
    </w:p>
    <w:p>
      <w:pPr>
        <w:pStyle w:val="Akapitzlist1"/>
        <w:numPr>
          <w:ilvl w:val="0"/>
          <w:numId w:val="2"/>
        </w:numPr>
        <w:tabs>
          <w:tab w:val="clear" w:pos="709"/>
          <w:tab w:val="left" w:pos="366" w:leader="none"/>
        </w:tabs>
        <w:overflowPunct w:val="true"/>
        <w:spacing w:lineRule="auto" w:line="360" w:before="0" w:after="240"/>
        <w:ind w:left="714" w:right="113" w:hanging="357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Inna forma (jaka?) …………………………………..……………………………………………………….…….…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right="11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right="114" w:hanging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……………………………………………………………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right="114" w:hanging="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Data i podpis wnioskodawcy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right="11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left="0" w:right="114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 w:before="0" w:after="16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KLAUZULA INFORMACYJNA</w:t>
      </w:r>
    </w:p>
    <w:p>
      <w:pPr>
        <w:pStyle w:val="Normal"/>
        <w:spacing w:lineRule="auto" w:line="360" w:before="0" w:after="1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administratorem Pani/Pana danych osobowych jest Wojewódzki Inspektorat Farmaceutyczny  w Kielcach, al. IX Wieków Kielc 3, 25-516 Kielce, zwany dalej Administratorem,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 Administratorem można skontaktować się telefonicznie, pod numerem telefonu 41-345-18-35 lub za pośrednictwem wiadomości e-mail, skierowanej na adres </w:t>
      </w:r>
      <w:r>
        <w:rPr>
          <w:rFonts w:cs="Calibri" w:cstheme="minorHAnsi"/>
          <w:shd w:fill="FFFFFF" w:val="clear"/>
        </w:rPr>
        <w:t>sekretariat@kielce.wif.gov.pl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przestrzeganie zasad ochrony danych nadzoruje wyznaczony Inspektor Ochrony Danych, z którym możliwy jest kontakt poprzez adres e-mail:  </w:t>
      </w:r>
      <w:hyperlink r:id="rId2">
        <w:r>
          <w:rPr>
            <w:rStyle w:val="Czeinternetowe"/>
            <w:i/>
            <w:iCs/>
          </w:rPr>
          <w:t>abcrodo@op.pl</w:t>
        </w:r>
      </w:hyperlink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Pani/Pana dane osobowe przetwarzane będą w celu rozpatrzenia wniosku o zapewnienie dostępności,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podstawą przetwarzania Pani/Pana danych osobowych jest ustawa z dnia 19 lipca 2019 r. o zapewnieniu dostępności osobom ze szczególnymi potrzebami,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Pani/Pana dane osobowe nie będą podlegać zautomatyzowanemu podejmowaniu decyzji, w tym profilowaniu,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Administrator nie będzie przekazywał pozyskanych danych osobowych do państw trzecich.</w:t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*właściwe podkreślić</w:t>
      </w:r>
    </w:p>
    <w:sectPr>
      <w:type w:val="nextPage"/>
      <w:pgSz w:w="11906" w:h="16838"/>
      <w:pgMar w:left="1417" w:right="1417" w:header="0" w:top="141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32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lvl w:ilvl="0">
      <w:start w:val="3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4d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3461bd"/>
    <w:pPr>
      <w:keepNext w:val="true"/>
      <w:keepLines/>
      <w:spacing w:before="240" w:after="0"/>
      <w:jc w:val="center"/>
      <w:outlineLvl w:val="0"/>
    </w:pPr>
    <w:rPr>
      <w:rFonts w:ascii="Arial" w:hAnsi="Arial" w:eastAsia="" w:cs="" w:cstheme="majorBidi" w:eastAsiaTheme="majorEastAsia"/>
      <w:b/>
      <w:color w:val="2E74B5" w:themeColor="accent1" w:themeShade="bf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461bd"/>
    <w:pPr>
      <w:keepNext w:val="true"/>
      <w:keepLines/>
      <w:spacing w:before="40" w:after="0"/>
      <w:outlineLvl w:val="1"/>
    </w:pPr>
    <w:rPr>
      <w:rFonts w:ascii="Arial" w:hAnsi="Arial" w:eastAsia="" w:cs="" w:cstheme="majorBidi" w:eastAsiaTheme="majorEastAsia"/>
      <w:b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uiPriority w:val="99"/>
    <w:semiHidden/>
    <w:qFormat/>
    <w:rsid w:val="004a0d37"/>
    <w:rPr>
      <w:color w:val="808080"/>
    </w:rPr>
  </w:style>
  <w:style w:type="character" w:styleId="TekstdymkaZnak" w:customStyle="1">
    <w:name w:val="Tekst dymka Znak"/>
    <w:link w:val="Tekstdymka"/>
    <w:uiPriority w:val="99"/>
    <w:semiHidden/>
    <w:qFormat/>
    <w:rsid w:val="004a0d37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link w:val="Tekstprzypisudolnego"/>
    <w:uiPriority w:val="99"/>
    <w:semiHidden/>
    <w:qFormat/>
    <w:rsid w:val="00ea7abc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a7abc"/>
    <w:rPr>
      <w:vertAlign w:val="superscript"/>
    </w:rPr>
  </w:style>
  <w:style w:type="character" w:styleId="TekstpodstawowyZnak" w:customStyle="1">
    <w:name w:val="Tekst podstawowy Znak"/>
    <w:link w:val="Tekstpodstawowy"/>
    <w:semiHidden/>
    <w:qFormat/>
    <w:locked/>
    <w:rsid w:val="00774584"/>
    <w:rPr>
      <w:sz w:val="24"/>
      <w:szCs w:val="24"/>
      <w:lang w:val="pl-PL" w:eastAsia="pl-PL" w:bidi="ar-SA"/>
    </w:rPr>
  </w:style>
  <w:style w:type="character" w:styleId="Annotationreference">
    <w:name w:val="annotation reference"/>
    <w:uiPriority w:val="99"/>
    <w:semiHidden/>
    <w:unhideWhenUsed/>
    <w:qFormat/>
    <w:rsid w:val="00b8364e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b8364e"/>
    <w:rPr>
      <w:lang w:eastAsia="en-US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b8364e"/>
    <w:rPr>
      <w:b/>
      <w:bCs/>
      <w:lang w:eastAsia="en-US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3461bd"/>
    <w:rPr>
      <w:rFonts w:ascii="Arial" w:hAnsi="Arial" w:eastAsia="" w:cs="" w:cstheme="majorBidi" w:eastAsiaTheme="majorEastAsia"/>
      <w:b/>
      <w:color w:val="2E74B5" w:themeColor="accent1" w:themeShade="bf"/>
      <w:sz w:val="28"/>
      <w:szCs w:val="32"/>
      <w:lang w:eastAsia="en-US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3461bd"/>
    <w:rPr>
      <w:rFonts w:ascii="Arial" w:hAnsi="Arial" w:eastAsia="" w:cs="" w:cstheme="majorBidi" w:eastAsiaTheme="majorEastAsia"/>
      <w:b/>
      <w:color w:val="2E74B5" w:themeColor="accent1" w:themeShade="bf"/>
      <w:sz w:val="26"/>
      <w:szCs w:val="26"/>
      <w:lang w:eastAsia="en-US"/>
    </w:rPr>
  </w:style>
  <w:style w:type="character" w:styleId="Czeinternetowe">
    <w:name w:val="Łącze internetowe"/>
    <w:basedOn w:val="DefaultParagraphFont"/>
    <w:uiPriority w:val="99"/>
    <w:unhideWhenUsed/>
    <w:rsid w:val="00ca4ae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a4ae1"/>
    <w:rPr>
      <w:color w:val="605E5C"/>
      <w:shd w:fill="E1DFDD" w:val="clear"/>
    </w:rPr>
  </w:style>
  <w:style w:type="character" w:styleId="Wyrnienie">
    <w:name w:val="Wyróżnienie"/>
    <w:basedOn w:val="DefaultParagraphFont"/>
    <w:uiPriority w:val="20"/>
    <w:qFormat/>
    <w:rsid w:val="00172606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rsid w:val="00774584"/>
    <w:pPr>
      <w:widowControl w:val="false"/>
      <w:spacing w:lineRule="auto" w:line="240" w:before="0" w:after="0"/>
      <w:ind w:left="117" w:hanging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a0d37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671701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a7abc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rsid w:val="009c457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9c457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gwek11" w:customStyle="1">
    <w:name w:val="Nagłówek 11"/>
    <w:basedOn w:val="Normal"/>
    <w:qFormat/>
    <w:rsid w:val="00774584"/>
    <w:pPr>
      <w:widowControl w:val="false"/>
      <w:spacing w:lineRule="auto" w:line="240" w:before="0" w:after="0"/>
      <w:ind w:left="1364" w:right="1362" w:hanging="0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eastAsia="pl-PL"/>
    </w:rPr>
  </w:style>
  <w:style w:type="paragraph" w:styleId="TableParagraph" w:customStyle="1">
    <w:name w:val="Table Paragraph"/>
    <w:basedOn w:val="Normal"/>
    <w:qFormat/>
    <w:rsid w:val="00774584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kapitzlist1" w:customStyle="1">
    <w:name w:val="Akapit z listą1"/>
    <w:basedOn w:val="Normal"/>
    <w:qFormat/>
    <w:rsid w:val="00032907"/>
    <w:pPr>
      <w:widowControl w:val="false"/>
      <w:spacing w:lineRule="auto" w:line="240" w:before="0" w:after="0"/>
      <w:ind w:left="117" w:hanging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2a6905"/>
    <w:pPr>
      <w:ind w:left="708" w:hanging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8364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364e"/>
    <w:pPr/>
    <w:rPr>
      <w:b/>
      <w:bCs/>
    </w:rPr>
  </w:style>
  <w:style w:type="paragraph" w:styleId="Revision">
    <w:name w:val="Revision"/>
    <w:uiPriority w:val="99"/>
    <w:semiHidden/>
    <w:qFormat/>
    <w:rsid w:val="003461b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a0d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bcrodo@op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BEAF-0D77-48E9-A5A3-C221F4EB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LibreOffice/7.1.4.2$Windows_X86_64 LibreOffice_project/a529a4fab45b75fefc5b6226684193eb000654f6</Application>
  <AppVersion>15.0000</AppVersion>
  <Pages>3</Pages>
  <Words>421</Words>
  <Characters>3428</Characters>
  <CharactersWithSpaces>3791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2021-09-21T05:42:00Z</dcterms:created>
  <dc:creator>Sylwia</dc:creator>
  <dc:description/>
  <dc:language>pl-PL</dc:language>
  <cp:lastModifiedBy/>
  <cp:lastPrinted>2021-09-10T06:32:00Z</cp:lastPrinted>
  <dcterms:modified xsi:type="dcterms:W3CDTF">2021-10-08T21:39:56Z</dcterms:modified>
  <cp:revision>4</cp:revision>
  <dc:subject/>
  <dc:title>Wniosek o zapewnienie dostępności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